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4712" w14:textId="09EB915F" w:rsidR="00FC6430" w:rsidRPr="00104285" w:rsidRDefault="009A68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890F0F" w:rsidRPr="00104285">
        <w:rPr>
          <w:b/>
          <w:sz w:val="28"/>
          <w:szCs w:val="28"/>
          <w:u w:val="single"/>
        </w:rPr>
        <w:t xml:space="preserve">Home Learning </w:t>
      </w:r>
      <w:r w:rsidR="001C08E7">
        <w:rPr>
          <w:b/>
          <w:sz w:val="28"/>
          <w:szCs w:val="28"/>
          <w:u w:val="single"/>
        </w:rPr>
        <w:t>week beginning</w:t>
      </w:r>
      <w:r w:rsidR="00BA27C9">
        <w:rPr>
          <w:b/>
          <w:sz w:val="28"/>
          <w:szCs w:val="28"/>
          <w:u w:val="single"/>
        </w:rPr>
        <w:t xml:space="preserve"> </w:t>
      </w:r>
      <w:r w:rsidR="00F571D9">
        <w:rPr>
          <w:b/>
          <w:sz w:val="28"/>
          <w:szCs w:val="28"/>
          <w:u w:val="single"/>
        </w:rPr>
        <w:t>6</w:t>
      </w:r>
      <w:r w:rsidR="00C53CB5">
        <w:rPr>
          <w:b/>
          <w:sz w:val="28"/>
          <w:szCs w:val="28"/>
          <w:u w:val="single"/>
          <w:vertAlign w:val="superscript"/>
        </w:rPr>
        <w:t>th</w:t>
      </w:r>
      <w:r w:rsidR="005A5F74">
        <w:rPr>
          <w:b/>
          <w:sz w:val="28"/>
          <w:szCs w:val="28"/>
          <w:u w:val="single"/>
        </w:rPr>
        <w:t xml:space="preserve"> </w:t>
      </w:r>
      <w:r w:rsidR="00BA27C9">
        <w:rPr>
          <w:b/>
          <w:sz w:val="28"/>
          <w:szCs w:val="28"/>
          <w:u w:val="single"/>
        </w:rPr>
        <w:t>Ju</w:t>
      </w:r>
      <w:r w:rsidR="00F571D9">
        <w:rPr>
          <w:b/>
          <w:sz w:val="28"/>
          <w:szCs w:val="28"/>
          <w:u w:val="single"/>
        </w:rPr>
        <w:t>ly</w:t>
      </w:r>
      <w:r w:rsidR="00890F0F" w:rsidRPr="00104285">
        <w:rPr>
          <w:b/>
          <w:sz w:val="28"/>
          <w:szCs w:val="28"/>
          <w:u w:val="single"/>
        </w:rPr>
        <w:t xml:space="preserve"> 2020</w:t>
      </w:r>
    </w:p>
    <w:p w14:paraId="164B7068" w14:textId="77777777" w:rsidR="00890F0F" w:rsidRDefault="00890F0F"/>
    <w:p w14:paraId="67240ACA" w14:textId="77777777" w:rsidR="00104285" w:rsidRPr="00104285" w:rsidRDefault="00104285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Maths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162"/>
        <w:gridCol w:w="1543"/>
        <w:gridCol w:w="1874"/>
        <w:gridCol w:w="1585"/>
        <w:gridCol w:w="1701"/>
        <w:gridCol w:w="1693"/>
      </w:tblGrid>
      <w:tr w:rsidR="00890F0F" w14:paraId="4682ADB2" w14:textId="77777777" w:rsidTr="00424511">
        <w:tc>
          <w:tcPr>
            <w:tcW w:w="1162" w:type="dxa"/>
          </w:tcPr>
          <w:p w14:paraId="6CBECC62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5</w:t>
            </w:r>
          </w:p>
        </w:tc>
        <w:tc>
          <w:tcPr>
            <w:tcW w:w="1543" w:type="dxa"/>
          </w:tcPr>
          <w:p w14:paraId="6EB3C61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874" w:type="dxa"/>
          </w:tcPr>
          <w:p w14:paraId="01C3F96A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585" w:type="dxa"/>
          </w:tcPr>
          <w:p w14:paraId="564417D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701" w:type="dxa"/>
          </w:tcPr>
          <w:p w14:paraId="0D54A0F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693" w:type="dxa"/>
          </w:tcPr>
          <w:p w14:paraId="02B074E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5F229D76" w14:textId="77777777" w:rsidTr="00424511">
        <w:trPr>
          <w:trHeight w:val="3167"/>
        </w:trPr>
        <w:tc>
          <w:tcPr>
            <w:tcW w:w="1162" w:type="dxa"/>
          </w:tcPr>
          <w:p w14:paraId="1E4E5A56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43" w:type="dxa"/>
          </w:tcPr>
          <w:p w14:paraId="274C3513" w14:textId="774CF8D2" w:rsidR="00915925" w:rsidRPr="00163E84" w:rsidRDefault="00563C62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571D9">
              <w:rPr>
                <w:sz w:val="24"/>
                <w:szCs w:val="24"/>
              </w:rPr>
              <w:t>4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193022F2" w14:textId="77777777" w:rsidR="002007B1" w:rsidRDefault="002007B1" w:rsidP="00F644D8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1265351C" w14:textId="77777777" w:rsidR="00F571D9" w:rsidRDefault="00F571D9" w:rsidP="00F571D9">
            <w:r>
              <w:t>Use short division to divide 3- and 4-digit numbers by 1-digit numbers,</w:t>
            </w:r>
          </w:p>
          <w:p w14:paraId="4FB326F2" w14:textId="77777777" w:rsidR="00F571D9" w:rsidRDefault="00F571D9" w:rsidP="00F571D9">
            <w:r>
              <w:t>including those that leave a remainder.</w:t>
            </w:r>
          </w:p>
          <w:p w14:paraId="3EEC6976" w14:textId="29706F65" w:rsidR="00890F0F" w:rsidRPr="00163E84" w:rsidRDefault="00890F0F" w:rsidP="001C19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74" w:type="dxa"/>
          </w:tcPr>
          <w:p w14:paraId="2249EDF2" w14:textId="17148C30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DD0382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F571D9">
              <w:rPr>
                <w:sz w:val="24"/>
                <w:szCs w:val="24"/>
              </w:rPr>
              <w:t>4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549EE54C" w14:textId="77777777" w:rsidR="00FF15B5" w:rsidRDefault="00FF15B5" w:rsidP="00F27DE2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59629C49" w14:textId="77777777" w:rsidR="00F571D9" w:rsidRDefault="00F571D9" w:rsidP="00F571D9">
            <w:r>
              <w:t>Use short division to divide 4-digit numbers by 1-digit numbers, expressing</w:t>
            </w:r>
          </w:p>
          <w:p w14:paraId="371294A1" w14:textId="77777777" w:rsidR="00F571D9" w:rsidRDefault="00F571D9" w:rsidP="00F571D9">
            <w:r>
              <w:t>the remainders as fractions.</w:t>
            </w:r>
          </w:p>
          <w:p w14:paraId="0E96B401" w14:textId="26E9FF76" w:rsidR="00890F0F" w:rsidRPr="00163E84" w:rsidRDefault="00890F0F" w:rsidP="00F27DE2">
            <w:pPr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14:paraId="093A27EC" w14:textId="22BFCE3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BA27C9">
              <w:rPr>
                <w:sz w:val="24"/>
                <w:szCs w:val="24"/>
              </w:rPr>
              <w:t>1</w:t>
            </w:r>
            <w:r w:rsidR="00F571D9">
              <w:rPr>
                <w:sz w:val="24"/>
                <w:szCs w:val="24"/>
              </w:rPr>
              <w:t>4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7EEC01CE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6843F90" w14:textId="398B95BD" w:rsidR="00890F0F" w:rsidRPr="00163E84" w:rsidRDefault="00F571D9">
            <w:pPr>
              <w:rPr>
                <w:sz w:val="24"/>
                <w:szCs w:val="24"/>
              </w:rPr>
            </w:pPr>
            <w:r>
              <w:t>Revise short division of 4-digit numbers, expressing remainders as fractions.</w:t>
            </w:r>
          </w:p>
        </w:tc>
        <w:tc>
          <w:tcPr>
            <w:tcW w:w="1701" w:type="dxa"/>
          </w:tcPr>
          <w:p w14:paraId="171A3565" w14:textId="03D7EE2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F571D9">
              <w:rPr>
                <w:sz w:val="24"/>
                <w:szCs w:val="24"/>
              </w:rPr>
              <w:t>4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4</w:t>
            </w:r>
          </w:p>
          <w:p w14:paraId="25D34ECC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65D4A79" w14:textId="68F12952" w:rsidR="00F571D9" w:rsidRDefault="00F571D9" w:rsidP="00F571D9">
            <w:r>
              <w:t>Convert between grams and kilograms, millilitres and litres, metres and</w:t>
            </w:r>
          </w:p>
          <w:p w14:paraId="33FEE6F0" w14:textId="77777777" w:rsidR="00F571D9" w:rsidRDefault="00F571D9" w:rsidP="00F571D9">
            <w:r>
              <w:t>kilometres.</w:t>
            </w:r>
          </w:p>
          <w:p w14:paraId="5A874FCD" w14:textId="54EE5D01" w:rsidR="00890F0F" w:rsidRPr="00163E84" w:rsidRDefault="00890F0F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</w:tcPr>
          <w:p w14:paraId="637F210E" w14:textId="0F2322F8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5A5F74" w:rsidRPr="00163E84">
              <w:rPr>
                <w:sz w:val="24"/>
                <w:szCs w:val="24"/>
              </w:rPr>
              <w:t xml:space="preserve"> </w:t>
            </w:r>
            <w:r w:rsidR="003C61A2">
              <w:rPr>
                <w:sz w:val="24"/>
                <w:szCs w:val="24"/>
              </w:rPr>
              <w:t>1</w:t>
            </w:r>
            <w:r w:rsidR="00F571D9">
              <w:rPr>
                <w:sz w:val="24"/>
                <w:szCs w:val="24"/>
              </w:rPr>
              <w:t>4</w:t>
            </w:r>
            <w:r w:rsidR="003C61A2">
              <w:rPr>
                <w:sz w:val="24"/>
                <w:szCs w:val="24"/>
              </w:rPr>
              <w:t xml:space="preserve"> </w:t>
            </w:r>
            <w:r w:rsidR="003C61A2" w:rsidRPr="00163E84">
              <w:rPr>
                <w:sz w:val="24"/>
                <w:szCs w:val="24"/>
              </w:rPr>
              <w:t>Day</w:t>
            </w:r>
            <w:r w:rsidR="00915925" w:rsidRPr="00163E84">
              <w:rPr>
                <w:sz w:val="24"/>
                <w:szCs w:val="24"/>
              </w:rPr>
              <w:t xml:space="preserve"> 5</w:t>
            </w:r>
          </w:p>
          <w:p w14:paraId="172805D9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CA754DC" w14:textId="77777777" w:rsidR="00F571D9" w:rsidRDefault="00F571D9" w:rsidP="00F571D9">
            <w:r>
              <w:t>Know regularly-used imperial units and approximate metric equivalents;</w:t>
            </w:r>
          </w:p>
          <w:p w14:paraId="140D592C" w14:textId="7A6F444D" w:rsidR="00890F0F" w:rsidRPr="00163E84" w:rsidRDefault="00F571D9" w:rsidP="00F571D9">
            <w:pPr>
              <w:rPr>
                <w:sz w:val="24"/>
                <w:szCs w:val="24"/>
              </w:rPr>
            </w:pPr>
            <w:r>
              <w:t>convert between units.</w:t>
            </w:r>
          </w:p>
        </w:tc>
      </w:tr>
    </w:tbl>
    <w:p w14:paraId="56AD6998" w14:textId="39032D74" w:rsidR="002007B1" w:rsidRPr="002007B1" w:rsidRDefault="002007B1" w:rsidP="002007B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  <w:lang w:val="en-US"/>
        </w:rPr>
      </w:pPr>
    </w:p>
    <w:p w14:paraId="4DFFA5B6" w14:textId="199C29A6" w:rsidR="00890F0F" w:rsidRDefault="00F571D9" w:rsidP="00F571D9">
      <w:r>
        <w:t xml:space="preserve"> </w:t>
      </w: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1099"/>
        <w:gridCol w:w="1529"/>
        <w:gridCol w:w="1620"/>
        <w:gridCol w:w="1800"/>
        <w:gridCol w:w="1620"/>
        <w:gridCol w:w="1574"/>
      </w:tblGrid>
      <w:tr w:rsidR="00890F0F" w14:paraId="3EB756B9" w14:textId="77777777" w:rsidTr="002B31FB">
        <w:trPr>
          <w:trHeight w:val="70"/>
        </w:trPr>
        <w:tc>
          <w:tcPr>
            <w:tcW w:w="1099" w:type="dxa"/>
          </w:tcPr>
          <w:p w14:paraId="63851BE5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6</w:t>
            </w:r>
          </w:p>
        </w:tc>
        <w:tc>
          <w:tcPr>
            <w:tcW w:w="1529" w:type="dxa"/>
          </w:tcPr>
          <w:p w14:paraId="048C05CC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620" w:type="dxa"/>
          </w:tcPr>
          <w:p w14:paraId="0AC722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800" w:type="dxa"/>
          </w:tcPr>
          <w:p w14:paraId="147AB5FE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20" w:type="dxa"/>
          </w:tcPr>
          <w:p w14:paraId="42A48D9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74" w:type="dxa"/>
          </w:tcPr>
          <w:p w14:paraId="3DD8BC29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72D56685" w14:textId="77777777" w:rsidTr="002B31FB">
        <w:trPr>
          <w:trHeight w:val="1520"/>
        </w:trPr>
        <w:tc>
          <w:tcPr>
            <w:tcW w:w="1099" w:type="dxa"/>
          </w:tcPr>
          <w:p w14:paraId="1A86CB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29" w:type="dxa"/>
          </w:tcPr>
          <w:p w14:paraId="5AF5C9C2" w14:textId="39EDB4D6" w:rsidR="00915925" w:rsidRPr="007C652C" w:rsidRDefault="00563C62" w:rsidP="00915925">
            <w:r w:rsidRPr="007C652C">
              <w:t>Wk.</w:t>
            </w:r>
            <w:r w:rsidR="00915925" w:rsidRPr="007C652C">
              <w:t xml:space="preserve"> </w:t>
            </w:r>
            <w:r w:rsidR="00BA27C9" w:rsidRPr="007C652C">
              <w:t>1</w:t>
            </w:r>
            <w:r w:rsidR="005E68B5" w:rsidRPr="007C652C">
              <w:t>3</w:t>
            </w:r>
            <w:r w:rsidR="00915925" w:rsidRPr="007C652C">
              <w:t xml:space="preserve"> Day 1</w:t>
            </w:r>
          </w:p>
          <w:p w14:paraId="59EC2CB9" w14:textId="77777777" w:rsidR="006D00F1" w:rsidRPr="007C652C" w:rsidRDefault="006D00F1" w:rsidP="00130CED">
            <w:pPr>
              <w:rPr>
                <w:rFonts w:ascii="Calibri" w:hAnsi="Calibri" w:cs="Calibri"/>
                <w:color w:val="000000"/>
                <w:lang w:val="en-US"/>
              </w:rPr>
            </w:pPr>
          </w:p>
          <w:p w14:paraId="403134FD" w14:textId="64893791" w:rsidR="00EB2985" w:rsidRPr="007C652C" w:rsidRDefault="007C652C" w:rsidP="00130CED">
            <w:r w:rsidRPr="007C652C">
              <w:rPr>
                <w:bCs/>
              </w:rPr>
              <w:t>Interpret a range of graphs.</w:t>
            </w:r>
          </w:p>
        </w:tc>
        <w:tc>
          <w:tcPr>
            <w:tcW w:w="1620" w:type="dxa"/>
          </w:tcPr>
          <w:p w14:paraId="6A194FFB" w14:textId="689832EC" w:rsidR="00915925" w:rsidRPr="007C652C" w:rsidRDefault="00563C62" w:rsidP="00915925">
            <w:r w:rsidRPr="007C652C">
              <w:t>Wk.</w:t>
            </w:r>
            <w:r w:rsidR="00915925" w:rsidRPr="007C652C">
              <w:t xml:space="preserve"> </w:t>
            </w:r>
            <w:r w:rsidR="00BA27C9" w:rsidRPr="007C652C">
              <w:t>1</w:t>
            </w:r>
            <w:r w:rsidR="005E68B5" w:rsidRPr="007C652C">
              <w:t>3</w:t>
            </w:r>
            <w:r w:rsidR="00915925" w:rsidRPr="007C652C">
              <w:t xml:space="preserve"> Day </w:t>
            </w:r>
            <w:r w:rsidR="00890D67" w:rsidRPr="007C652C">
              <w:t>2</w:t>
            </w:r>
          </w:p>
          <w:p w14:paraId="0AF1FA12" w14:textId="77777777" w:rsidR="008D51F1" w:rsidRPr="007C652C" w:rsidRDefault="008D51F1" w:rsidP="00130CED">
            <w:pPr>
              <w:rPr>
                <w:rFonts w:ascii="Calibri" w:hAnsi="Calibri" w:cs="Calibri"/>
                <w:color w:val="000000"/>
                <w:lang w:val="en-US"/>
              </w:rPr>
            </w:pPr>
          </w:p>
          <w:p w14:paraId="3ACAB1B7" w14:textId="1184E33E" w:rsidR="00890F0F" w:rsidRPr="007C652C" w:rsidRDefault="007C652C" w:rsidP="00130CED">
            <w:r w:rsidRPr="007C652C">
              <w:rPr>
                <w:bCs/>
              </w:rPr>
              <w:t>Sketch and interpret pie charts.</w:t>
            </w:r>
          </w:p>
        </w:tc>
        <w:tc>
          <w:tcPr>
            <w:tcW w:w="1800" w:type="dxa"/>
          </w:tcPr>
          <w:p w14:paraId="4DFC7B77" w14:textId="722DE88C" w:rsidR="00915925" w:rsidRPr="007C652C" w:rsidRDefault="00563C62" w:rsidP="00915925">
            <w:r w:rsidRPr="007C652C">
              <w:t>Wk.</w:t>
            </w:r>
            <w:r w:rsidR="00915925" w:rsidRPr="007C652C">
              <w:t xml:space="preserve"> </w:t>
            </w:r>
            <w:r w:rsidR="00BA27C9" w:rsidRPr="007C652C">
              <w:t>1</w:t>
            </w:r>
            <w:r w:rsidR="005E68B5" w:rsidRPr="007C652C">
              <w:t>3</w:t>
            </w:r>
            <w:r w:rsidR="00915925" w:rsidRPr="007C652C">
              <w:t xml:space="preserve"> Day </w:t>
            </w:r>
            <w:r w:rsidR="00890D67" w:rsidRPr="007C652C">
              <w:t>3</w:t>
            </w:r>
          </w:p>
          <w:p w14:paraId="640D7E1F" w14:textId="77777777" w:rsidR="004501A9" w:rsidRPr="007C652C" w:rsidRDefault="004501A9" w:rsidP="00130CED">
            <w:pPr>
              <w:rPr>
                <w:rFonts w:ascii="Calibri" w:hAnsi="Calibri" w:cs="Calibri"/>
                <w:color w:val="000000"/>
                <w:lang w:val="en-US"/>
              </w:rPr>
            </w:pPr>
          </w:p>
          <w:p w14:paraId="0D10913A" w14:textId="0328DD6E" w:rsidR="00890F0F" w:rsidRPr="007C652C" w:rsidRDefault="007C652C" w:rsidP="00130CED">
            <w:r w:rsidRPr="007C652C">
              <w:rPr>
                <w:bCs/>
              </w:rPr>
              <w:t>Understand and calculate a mean.</w:t>
            </w:r>
          </w:p>
        </w:tc>
        <w:tc>
          <w:tcPr>
            <w:tcW w:w="1620" w:type="dxa"/>
          </w:tcPr>
          <w:p w14:paraId="6B379282" w14:textId="24FF42EC" w:rsidR="00915925" w:rsidRPr="007C652C" w:rsidRDefault="00563C62" w:rsidP="00915925">
            <w:r w:rsidRPr="007C652C">
              <w:t>Wk.</w:t>
            </w:r>
            <w:r w:rsidR="00915925" w:rsidRPr="007C652C">
              <w:t xml:space="preserve"> </w:t>
            </w:r>
            <w:r w:rsidR="00F8574D" w:rsidRPr="007C652C">
              <w:t>1</w:t>
            </w:r>
            <w:r w:rsidR="005E68B5" w:rsidRPr="007C652C">
              <w:t>3</w:t>
            </w:r>
            <w:r w:rsidR="00915925" w:rsidRPr="007C652C">
              <w:t xml:space="preserve"> Day </w:t>
            </w:r>
            <w:r w:rsidR="00890D67" w:rsidRPr="007C652C">
              <w:t>4</w:t>
            </w:r>
          </w:p>
          <w:p w14:paraId="332768C2" w14:textId="77777777" w:rsidR="008D51F1" w:rsidRPr="007C652C" w:rsidRDefault="008D51F1" w:rsidP="00130CED">
            <w:pPr>
              <w:rPr>
                <w:rFonts w:ascii="Calibri-Bold" w:hAnsi="Calibri-Bold" w:cs="Calibri-Bold"/>
                <w:b/>
                <w:bCs/>
                <w:lang w:val="en-US"/>
              </w:rPr>
            </w:pPr>
          </w:p>
          <w:p w14:paraId="4FA00615" w14:textId="547DCD17" w:rsidR="00890F0F" w:rsidRPr="007C652C" w:rsidRDefault="007C652C" w:rsidP="00130CED">
            <w:r w:rsidRPr="007C652C">
              <w:rPr>
                <w:bCs/>
              </w:rPr>
              <w:t>Extend and describe linear number sequences.</w:t>
            </w:r>
          </w:p>
        </w:tc>
        <w:tc>
          <w:tcPr>
            <w:tcW w:w="1574" w:type="dxa"/>
          </w:tcPr>
          <w:p w14:paraId="618CA234" w14:textId="5F18A70D" w:rsidR="00915925" w:rsidRPr="007C652C" w:rsidRDefault="00563C62" w:rsidP="00915925">
            <w:r w:rsidRPr="007C652C">
              <w:t>Wk.</w:t>
            </w:r>
            <w:r w:rsidR="00915925" w:rsidRPr="007C652C">
              <w:t xml:space="preserve"> </w:t>
            </w:r>
            <w:r w:rsidR="00BA27C9" w:rsidRPr="007C652C">
              <w:t>1</w:t>
            </w:r>
            <w:r w:rsidR="005E68B5" w:rsidRPr="007C652C">
              <w:t>3</w:t>
            </w:r>
            <w:r w:rsidR="00915925" w:rsidRPr="007C652C">
              <w:t xml:space="preserve"> Day </w:t>
            </w:r>
            <w:r w:rsidR="00890D67" w:rsidRPr="007C652C">
              <w:t>5</w:t>
            </w:r>
          </w:p>
          <w:p w14:paraId="0BBE1CFB" w14:textId="77777777" w:rsidR="008D51F1" w:rsidRPr="007C652C" w:rsidRDefault="008D51F1" w:rsidP="00130CED">
            <w:pPr>
              <w:rPr>
                <w:rFonts w:ascii="Calibri" w:hAnsi="Calibri" w:cs="Calibri"/>
                <w:color w:val="000000"/>
                <w:lang w:val="en-US"/>
              </w:rPr>
            </w:pPr>
          </w:p>
          <w:p w14:paraId="112914A7" w14:textId="77777777" w:rsidR="007C652C" w:rsidRPr="007C652C" w:rsidRDefault="006D00F1" w:rsidP="007C652C">
            <w:pPr>
              <w:rPr>
                <w:bCs/>
              </w:rPr>
            </w:pPr>
            <w:r w:rsidRPr="007C652C">
              <w:t xml:space="preserve"> </w:t>
            </w:r>
            <w:r w:rsidR="007C652C" w:rsidRPr="007C652C">
              <w:rPr>
                <w:bCs/>
              </w:rPr>
              <w:t>Solve equations. Find pairs of numbers that satisfy an equation with two</w:t>
            </w:r>
          </w:p>
          <w:p w14:paraId="7009F6CC" w14:textId="77777777" w:rsidR="007C652C" w:rsidRPr="007C652C" w:rsidRDefault="007C652C" w:rsidP="007C652C">
            <w:pPr>
              <w:rPr>
                <w:bCs/>
              </w:rPr>
            </w:pPr>
            <w:r w:rsidRPr="007C652C">
              <w:rPr>
                <w:bCs/>
              </w:rPr>
              <w:t>unknowns.</w:t>
            </w:r>
          </w:p>
          <w:p w14:paraId="49162D51" w14:textId="494DEFC9" w:rsidR="00890F0F" w:rsidRPr="007C652C" w:rsidRDefault="00890F0F" w:rsidP="00130CED"/>
        </w:tc>
      </w:tr>
    </w:tbl>
    <w:p w14:paraId="1E535661" w14:textId="77777777" w:rsidR="007C652C" w:rsidRDefault="007C652C" w:rsidP="00890F0F">
      <w:pPr>
        <w:rPr>
          <w:b/>
          <w:sz w:val="26"/>
          <w:szCs w:val="26"/>
          <w:u w:val="single"/>
        </w:rPr>
      </w:pPr>
    </w:p>
    <w:p w14:paraId="2A713E9D" w14:textId="454BE59E" w:rsidR="00104285" w:rsidRPr="00411CC6" w:rsidRDefault="00890F0F" w:rsidP="00890F0F">
      <w:pPr>
        <w:rPr>
          <w:b/>
          <w:sz w:val="26"/>
          <w:szCs w:val="26"/>
          <w:u w:val="single"/>
        </w:rPr>
      </w:pPr>
      <w:r w:rsidRPr="00411CC6">
        <w:rPr>
          <w:b/>
          <w:sz w:val="26"/>
          <w:szCs w:val="26"/>
          <w:u w:val="single"/>
        </w:rPr>
        <w:t xml:space="preserve">Science </w:t>
      </w:r>
    </w:p>
    <w:p w14:paraId="300809F4" w14:textId="564CD52B" w:rsidR="008D1FA2" w:rsidRPr="00936C35" w:rsidRDefault="00346EED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en-US"/>
        </w:rPr>
        <w:t xml:space="preserve">I have included a science assessment this week. Complete the questions, if you get any of them wrong look up the answers in a book on the internet to see why you got them wrong. </w:t>
      </w:r>
    </w:p>
    <w:p w14:paraId="3BEB1A1A" w14:textId="77777777" w:rsidR="00535766" w:rsidRPr="00A73E37" w:rsidRDefault="00535766" w:rsidP="00550C9F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213D7A3" w14:textId="77777777" w:rsidR="008D1FA2" w:rsidRDefault="008D1FA2" w:rsidP="00890F0F">
      <w:pPr>
        <w:rPr>
          <w:sz w:val="28"/>
          <w:szCs w:val="28"/>
        </w:rPr>
      </w:pPr>
    </w:p>
    <w:p w14:paraId="2173DAFD" w14:textId="77777777" w:rsidR="00DC5C41" w:rsidRDefault="00DC5C41" w:rsidP="00DC5C41"/>
    <w:p w14:paraId="7F26408A" w14:textId="77777777" w:rsidR="00E93D70" w:rsidRDefault="00E93D70">
      <w:pPr>
        <w:rPr>
          <w:b/>
          <w:sz w:val="28"/>
          <w:szCs w:val="28"/>
          <w:u w:val="single"/>
        </w:rPr>
      </w:pPr>
    </w:p>
    <w:p w14:paraId="3AD721FD" w14:textId="77777777" w:rsidR="0019073A" w:rsidRPr="00104285" w:rsidRDefault="0019073A">
      <w:pPr>
        <w:rPr>
          <w:sz w:val="28"/>
          <w:szCs w:val="28"/>
        </w:rPr>
      </w:pPr>
    </w:p>
    <w:sectPr w:rsidR="0019073A" w:rsidRPr="00104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ee 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65069"/>
    <w:multiLevelType w:val="hybridMultilevel"/>
    <w:tmpl w:val="7C6C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6C6C66"/>
    <w:multiLevelType w:val="hybridMultilevel"/>
    <w:tmpl w:val="BE3C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83E"/>
    <w:multiLevelType w:val="hybridMultilevel"/>
    <w:tmpl w:val="5AC0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76592B"/>
    <w:multiLevelType w:val="hybridMultilevel"/>
    <w:tmpl w:val="1CD0A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972AD"/>
    <w:multiLevelType w:val="multilevel"/>
    <w:tmpl w:val="492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61192D"/>
    <w:multiLevelType w:val="hybridMultilevel"/>
    <w:tmpl w:val="0C02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0F"/>
    <w:rsid w:val="00033FA8"/>
    <w:rsid w:val="00074372"/>
    <w:rsid w:val="00074B0D"/>
    <w:rsid w:val="000902FF"/>
    <w:rsid w:val="000C3646"/>
    <w:rsid w:val="001009CE"/>
    <w:rsid w:val="00102823"/>
    <w:rsid w:val="00104285"/>
    <w:rsid w:val="00104FE3"/>
    <w:rsid w:val="00106A3D"/>
    <w:rsid w:val="00107A2B"/>
    <w:rsid w:val="00133161"/>
    <w:rsid w:val="00137709"/>
    <w:rsid w:val="00163E84"/>
    <w:rsid w:val="0019073A"/>
    <w:rsid w:val="001C08E7"/>
    <w:rsid w:val="001C193A"/>
    <w:rsid w:val="001D40AA"/>
    <w:rsid w:val="001D681D"/>
    <w:rsid w:val="002007B1"/>
    <w:rsid w:val="00233014"/>
    <w:rsid w:val="002B31FB"/>
    <w:rsid w:val="002B71B8"/>
    <w:rsid w:val="00341FD0"/>
    <w:rsid w:val="00346EED"/>
    <w:rsid w:val="00395592"/>
    <w:rsid w:val="003C61A2"/>
    <w:rsid w:val="00411CC6"/>
    <w:rsid w:val="00424511"/>
    <w:rsid w:val="00446992"/>
    <w:rsid w:val="004501A9"/>
    <w:rsid w:val="004713F2"/>
    <w:rsid w:val="00481F88"/>
    <w:rsid w:val="00483AD8"/>
    <w:rsid w:val="004D3F2E"/>
    <w:rsid w:val="004D515F"/>
    <w:rsid w:val="00525156"/>
    <w:rsid w:val="00525B28"/>
    <w:rsid w:val="00535766"/>
    <w:rsid w:val="00550C9F"/>
    <w:rsid w:val="00563C62"/>
    <w:rsid w:val="00573759"/>
    <w:rsid w:val="005A5F74"/>
    <w:rsid w:val="005B0A7F"/>
    <w:rsid w:val="005B4F2F"/>
    <w:rsid w:val="005E68B5"/>
    <w:rsid w:val="0060471A"/>
    <w:rsid w:val="006821B8"/>
    <w:rsid w:val="006963E1"/>
    <w:rsid w:val="006D00F1"/>
    <w:rsid w:val="00722F22"/>
    <w:rsid w:val="00752D68"/>
    <w:rsid w:val="00780890"/>
    <w:rsid w:val="007B28EE"/>
    <w:rsid w:val="007C22F8"/>
    <w:rsid w:val="007C652C"/>
    <w:rsid w:val="007D08BA"/>
    <w:rsid w:val="007D747C"/>
    <w:rsid w:val="007F4317"/>
    <w:rsid w:val="00802003"/>
    <w:rsid w:val="008257F1"/>
    <w:rsid w:val="00890D67"/>
    <w:rsid w:val="00890F0F"/>
    <w:rsid w:val="008C686F"/>
    <w:rsid w:val="008D1FA2"/>
    <w:rsid w:val="008D51F1"/>
    <w:rsid w:val="008E0BC3"/>
    <w:rsid w:val="008E51B3"/>
    <w:rsid w:val="008E5D88"/>
    <w:rsid w:val="008E670D"/>
    <w:rsid w:val="00904D5C"/>
    <w:rsid w:val="00915925"/>
    <w:rsid w:val="0091614B"/>
    <w:rsid w:val="009325DF"/>
    <w:rsid w:val="00936C35"/>
    <w:rsid w:val="009A22C5"/>
    <w:rsid w:val="009A688C"/>
    <w:rsid w:val="009D12B3"/>
    <w:rsid w:val="00A5294F"/>
    <w:rsid w:val="00A73E37"/>
    <w:rsid w:val="00A848AC"/>
    <w:rsid w:val="00A84AE5"/>
    <w:rsid w:val="00AA4A11"/>
    <w:rsid w:val="00AB443F"/>
    <w:rsid w:val="00AF465F"/>
    <w:rsid w:val="00B0391A"/>
    <w:rsid w:val="00B4420A"/>
    <w:rsid w:val="00BA27C9"/>
    <w:rsid w:val="00BA71F3"/>
    <w:rsid w:val="00C05692"/>
    <w:rsid w:val="00C53CB5"/>
    <w:rsid w:val="00CB2B9A"/>
    <w:rsid w:val="00CC688E"/>
    <w:rsid w:val="00CD66A8"/>
    <w:rsid w:val="00CE6331"/>
    <w:rsid w:val="00D37216"/>
    <w:rsid w:val="00DA0BAE"/>
    <w:rsid w:val="00DC30C7"/>
    <w:rsid w:val="00DC5C41"/>
    <w:rsid w:val="00DD0382"/>
    <w:rsid w:val="00DE5847"/>
    <w:rsid w:val="00DE7065"/>
    <w:rsid w:val="00E12C26"/>
    <w:rsid w:val="00E22319"/>
    <w:rsid w:val="00E55A96"/>
    <w:rsid w:val="00E66F63"/>
    <w:rsid w:val="00E71BB3"/>
    <w:rsid w:val="00E756DD"/>
    <w:rsid w:val="00E764C4"/>
    <w:rsid w:val="00E93D70"/>
    <w:rsid w:val="00EB2985"/>
    <w:rsid w:val="00EE6C6E"/>
    <w:rsid w:val="00EF0237"/>
    <w:rsid w:val="00F27DE2"/>
    <w:rsid w:val="00F571D9"/>
    <w:rsid w:val="00F644D8"/>
    <w:rsid w:val="00F661EC"/>
    <w:rsid w:val="00F8574D"/>
    <w:rsid w:val="00F86464"/>
    <w:rsid w:val="00F91625"/>
    <w:rsid w:val="00F9437C"/>
    <w:rsid w:val="00FC6430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D4B5"/>
  <w15:docId w15:val="{0E12D6B4-6107-4E7F-BC70-8F0CDB7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F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550C9F"/>
    <w:pPr>
      <w:autoSpaceDE w:val="0"/>
      <w:autoSpaceDN w:val="0"/>
      <w:adjustRightInd w:val="0"/>
      <w:spacing w:after="0" w:line="240" w:lineRule="auto"/>
    </w:pPr>
    <w:rPr>
      <w:rFonts w:ascii="Bree Serif" w:hAnsi="Bree Serif" w:cs="Bree Serif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E67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7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35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697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8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A. Barker</dc:creator>
  <cp:lastModifiedBy>Annette Barker</cp:lastModifiedBy>
  <cp:revision>5</cp:revision>
  <dcterms:created xsi:type="dcterms:W3CDTF">2020-07-05T09:26:00Z</dcterms:created>
  <dcterms:modified xsi:type="dcterms:W3CDTF">2020-07-05T10:25:00Z</dcterms:modified>
</cp:coreProperties>
</file>